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09A6" w14:textId="77777777" w:rsidR="00132E0A" w:rsidRDefault="00132E0A" w:rsidP="00C218A5">
      <w:pPr>
        <w:pStyle w:val="Heading1"/>
        <w:spacing w:line="240" w:lineRule="auto"/>
      </w:pPr>
      <w:r>
        <w:t>Engage Academy 2024</w:t>
      </w:r>
    </w:p>
    <w:p w14:paraId="2F59DD47" w14:textId="77777777" w:rsidR="00132E0A" w:rsidRDefault="00132E0A" w:rsidP="00C218A5">
      <w:pPr>
        <w:spacing w:line="240" w:lineRule="auto"/>
      </w:pPr>
      <w:r>
        <w:t>This survey forms part of the evaluation of the Engage Academy. We want to learn about your experience of the Academy so that we can continue to improve it.</w:t>
      </w:r>
    </w:p>
    <w:p w14:paraId="56243B58" w14:textId="77777777" w:rsidR="00132E0A" w:rsidRDefault="00132E0A" w:rsidP="00C218A5">
      <w:pPr>
        <w:spacing w:line="240" w:lineRule="auto"/>
      </w:pPr>
      <w:r>
        <w:t xml:space="preserve">We anticipate the survey will take approximately </w:t>
      </w:r>
      <w:r w:rsidRPr="008D42BF">
        <w:rPr>
          <w:b/>
          <w:bCs/>
        </w:rPr>
        <w:t>twenty</w:t>
      </w:r>
      <w:r>
        <w:t xml:space="preserve"> minutes to complete. </w:t>
      </w:r>
    </w:p>
    <w:p w14:paraId="39993C1F" w14:textId="77777777" w:rsidR="00132E0A" w:rsidRDefault="00132E0A" w:rsidP="00C218A5">
      <w:pPr>
        <w:spacing w:line="240" w:lineRule="auto"/>
      </w:pPr>
      <w:r>
        <w:t xml:space="preserve">Your participation is entirely voluntary. None of the questions are compulsory; if you do not wish to answer any </w:t>
      </w:r>
      <w:proofErr w:type="gramStart"/>
      <w:r>
        <w:t>particular question</w:t>
      </w:r>
      <w:proofErr w:type="gramEnd"/>
      <w:r>
        <w:t>, simply move on to the next.</w:t>
      </w:r>
    </w:p>
    <w:p w14:paraId="2480BD0C" w14:textId="77777777" w:rsidR="00132E0A" w:rsidRDefault="00132E0A" w:rsidP="00C218A5">
      <w:pPr>
        <w:spacing w:line="240" w:lineRule="auto"/>
      </w:pPr>
      <w:r>
        <w:t>We will not ask you to give your name, or any other information that could identify you. This means it will not be possible to remove your responses from the record after you have submitted them.</w:t>
      </w:r>
    </w:p>
    <w:p w14:paraId="4FC2B613" w14:textId="77777777" w:rsidR="00132E0A" w:rsidRDefault="00132E0A" w:rsidP="00C218A5">
      <w:pPr>
        <w:spacing w:line="240" w:lineRule="auto"/>
      </w:pPr>
      <w:r>
        <w:t>We will store all your responses securely in password-protected files held on a server hosted by the University of the West of England, Bristol. Before we store the responses, we will take out people’s names, and any other information that could be used to identify them (such as their job or where they live); we will also take out any mention of third parties, such as businesses or organisations.</w:t>
      </w:r>
    </w:p>
    <w:p w14:paraId="3ACF6AF8" w14:textId="09305BFE" w:rsidR="007C5418" w:rsidRDefault="00132E0A" w:rsidP="00C218A5">
      <w:pPr>
        <w:spacing w:line="240" w:lineRule="auto"/>
      </w:pPr>
      <w:r>
        <w:t xml:space="preserve">If you have any concerns about the survey, please email Ann Grand (ann2.grand@uwe.ac.uk). If you would prefer to speak to someone who is not involved with the Engage Academy, please contact </w:t>
      </w:r>
      <w:hyperlink r:id="rId5" w:history="1">
        <w:r w:rsidRPr="000C12DC">
          <w:rPr>
            <w:rStyle w:val="Hyperlink"/>
          </w:rPr>
          <w:t>nccpe.enquiries@uwe.ac.uk</w:t>
        </w:r>
      </w:hyperlink>
      <w:r>
        <w:t>.</w:t>
      </w:r>
    </w:p>
    <w:p w14:paraId="6A7AE858" w14:textId="77777777" w:rsidR="00697CA7" w:rsidRDefault="00697CA7" w:rsidP="00C218A5">
      <w:pPr>
        <w:pStyle w:val="Heading3"/>
        <w:spacing w:line="240" w:lineRule="auto"/>
      </w:pPr>
      <w:r>
        <w:t>Academy Aim 1</w:t>
      </w:r>
    </w:p>
    <w:p w14:paraId="0CC77629" w14:textId="446E1974" w:rsidR="00132E0A" w:rsidRDefault="00697CA7" w:rsidP="00C218A5">
      <w:pPr>
        <w:pStyle w:val="Heading3"/>
        <w:spacing w:line="240" w:lineRule="auto"/>
      </w:pPr>
      <w:r>
        <w:t>To help you to foster a culture of engagement in your organisation.</w:t>
      </w:r>
    </w:p>
    <w:p w14:paraId="17318FB7" w14:textId="77777777" w:rsidR="003C7DEE" w:rsidRDefault="003C7DEE" w:rsidP="00C218A5">
      <w:pPr>
        <w:spacing w:line="240" w:lineRule="auto"/>
      </w:pPr>
      <w:r>
        <w:t>In your application for the Academy, you identified current challenges you are facing.</w:t>
      </w:r>
    </w:p>
    <w:p w14:paraId="6A6817D9" w14:textId="77777777" w:rsidR="003C7DEE" w:rsidRDefault="003C7DEE" w:rsidP="00C218A5">
      <w:pPr>
        <w:spacing w:line="240" w:lineRule="auto"/>
      </w:pPr>
      <w:r>
        <w:t>(We summarised these challenges in the email we sent containing the link to this survey.)</w:t>
      </w:r>
    </w:p>
    <w:p w14:paraId="7D19C94E" w14:textId="45EE7A46" w:rsidR="003C7DEE" w:rsidRDefault="003C7DEE" w:rsidP="00C218A5">
      <w:pPr>
        <w:spacing w:line="240" w:lineRule="auto"/>
      </w:pPr>
      <w:r>
        <w:t>Thinking about these challenges ...</w:t>
      </w:r>
    </w:p>
    <w:p w14:paraId="7CD0A03E" w14:textId="29057DE8" w:rsidR="00261C17" w:rsidRDefault="00261C17" w:rsidP="00C218A5">
      <w:pPr>
        <w:pStyle w:val="ListParagraph"/>
        <w:numPr>
          <w:ilvl w:val="0"/>
          <w:numId w:val="1"/>
        </w:numPr>
        <w:spacing w:line="240" w:lineRule="auto"/>
        <w:rPr>
          <w:color w:val="0F4761" w:themeColor="accent1" w:themeShade="BF"/>
        </w:rPr>
      </w:pPr>
      <w:r w:rsidRPr="00261C17">
        <w:rPr>
          <w:color w:val="0F4761" w:themeColor="accent1" w:themeShade="BF"/>
        </w:rPr>
        <w:t>Can you describe any ways in which the Academy programme has changed your view of the challenges you are facing in your current role?</w:t>
      </w:r>
    </w:p>
    <w:p w14:paraId="25ECBD6D" w14:textId="1267F509" w:rsidR="00610522" w:rsidRPr="00BF64FA" w:rsidRDefault="00BF64FA" w:rsidP="00C218A5">
      <w:pPr>
        <w:pStyle w:val="ListParagraph"/>
        <w:spacing w:line="240" w:lineRule="auto"/>
        <w:ind w:left="360"/>
        <w:rPr>
          <w:i/>
          <w:iCs/>
          <w:color w:val="0F4761" w:themeColor="accent1" w:themeShade="BF"/>
        </w:rPr>
      </w:pPr>
      <w:r w:rsidRPr="00BF64FA">
        <w:rPr>
          <w:i/>
          <w:iCs/>
          <w:color w:val="E97132" w:themeColor="accent2"/>
        </w:rPr>
        <w:t>Your answer here</w:t>
      </w:r>
    </w:p>
    <w:p w14:paraId="1452ADFD" w14:textId="755BC8E4" w:rsidR="00610522" w:rsidRDefault="00610522" w:rsidP="00C218A5">
      <w:pPr>
        <w:pStyle w:val="ListParagraph"/>
        <w:spacing w:line="240" w:lineRule="auto"/>
        <w:ind w:left="360"/>
        <w:rPr>
          <w:color w:val="0F4761" w:themeColor="accent1" w:themeShade="BF"/>
        </w:rPr>
      </w:pPr>
    </w:p>
    <w:p w14:paraId="3DCD48B4" w14:textId="30E318F1" w:rsidR="00610522" w:rsidRDefault="00610522" w:rsidP="00C218A5">
      <w:pPr>
        <w:pStyle w:val="ListParagraph"/>
        <w:numPr>
          <w:ilvl w:val="0"/>
          <w:numId w:val="1"/>
        </w:numPr>
        <w:spacing w:line="240" w:lineRule="auto"/>
        <w:rPr>
          <w:color w:val="0F4761" w:themeColor="accent1" w:themeShade="BF"/>
        </w:rPr>
      </w:pPr>
      <w:r w:rsidRPr="00610522">
        <w:rPr>
          <w:color w:val="0F4761" w:themeColor="accent1" w:themeShade="BF"/>
        </w:rPr>
        <w:t>How has the Academy programme changed your confidence in your ability to be a change-maker?</w:t>
      </w:r>
    </w:p>
    <w:p w14:paraId="44F540D7" w14:textId="1BF1DF07" w:rsidR="00610522" w:rsidRDefault="00BF64FA" w:rsidP="00C218A5">
      <w:pPr>
        <w:pStyle w:val="ListParagraph"/>
        <w:spacing w:line="240" w:lineRule="auto"/>
        <w:ind w:left="360"/>
        <w:rPr>
          <w:color w:val="0F4761" w:themeColor="accent1" w:themeShade="BF"/>
        </w:rPr>
      </w:pPr>
      <w:r w:rsidRPr="00BF64FA">
        <w:rPr>
          <w:i/>
          <w:iCs/>
          <w:color w:val="E97132" w:themeColor="accent2"/>
        </w:rPr>
        <w:t>Your answer here</w:t>
      </w:r>
    </w:p>
    <w:p w14:paraId="13FCCB2C" w14:textId="0CEB5475" w:rsidR="00610522" w:rsidRPr="00610522" w:rsidRDefault="00610522" w:rsidP="00C218A5">
      <w:pPr>
        <w:pStyle w:val="ListParagraph"/>
        <w:spacing w:line="240" w:lineRule="auto"/>
        <w:rPr>
          <w:color w:val="0F4761" w:themeColor="accent1" w:themeShade="BF"/>
        </w:rPr>
      </w:pPr>
    </w:p>
    <w:p w14:paraId="56584931" w14:textId="247E3036" w:rsidR="00610522" w:rsidRDefault="00610522" w:rsidP="00C218A5">
      <w:pPr>
        <w:pStyle w:val="ListParagraph"/>
        <w:numPr>
          <w:ilvl w:val="0"/>
          <w:numId w:val="1"/>
        </w:numPr>
        <w:spacing w:line="240" w:lineRule="auto"/>
        <w:rPr>
          <w:color w:val="0F4761" w:themeColor="accent1" w:themeShade="BF"/>
        </w:rPr>
      </w:pPr>
      <w:r w:rsidRPr="00610522">
        <w:rPr>
          <w:color w:val="0F4761" w:themeColor="accent1" w:themeShade="BF"/>
        </w:rPr>
        <w:t xml:space="preserve">Can you tell us one action you intend to take, </w:t>
      </w:r>
      <w:proofErr w:type="gramStart"/>
      <w:r w:rsidRPr="00610522">
        <w:rPr>
          <w:color w:val="0F4761" w:themeColor="accent1" w:themeShade="BF"/>
        </w:rPr>
        <w:t>as a result of</w:t>
      </w:r>
      <w:proofErr w:type="gramEnd"/>
      <w:r w:rsidRPr="00610522">
        <w:rPr>
          <w:color w:val="0F4761" w:themeColor="accent1" w:themeShade="BF"/>
        </w:rPr>
        <w:t xml:space="preserve"> participating in the Academy, to support a culture of engagement in your organisation?</w:t>
      </w:r>
    </w:p>
    <w:p w14:paraId="4C5F2476" w14:textId="2905D621" w:rsidR="00610522" w:rsidRDefault="00BF64FA" w:rsidP="00C218A5">
      <w:pPr>
        <w:pStyle w:val="ListParagraph"/>
        <w:spacing w:line="240" w:lineRule="auto"/>
        <w:ind w:left="360"/>
        <w:rPr>
          <w:color w:val="0F4761" w:themeColor="accent1" w:themeShade="BF"/>
        </w:rPr>
      </w:pPr>
      <w:r w:rsidRPr="00BF64FA">
        <w:rPr>
          <w:i/>
          <w:iCs/>
          <w:color w:val="E97132" w:themeColor="accent2"/>
        </w:rPr>
        <w:t>Your answer here</w:t>
      </w:r>
    </w:p>
    <w:p w14:paraId="17664154" w14:textId="77777777" w:rsidR="00E228BC" w:rsidRDefault="00E228BC" w:rsidP="00C218A5">
      <w:pPr>
        <w:pStyle w:val="Heading3"/>
        <w:spacing w:line="240" w:lineRule="auto"/>
        <w:rPr>
          <w:color w:val="3A7C22" w:themeColor="accent6" w:themeShade="BF"/>
        </w:rPr>
      </w:pPr>
      <w:r>
        <w:rPr>
          <w:color w:val="3A7C22" w:themeColor="accent6" w:themeShade="BF"/>
        </w:rPr>
        <w:br w:type="page"/>
      </w:r>
    </w:p>
    <w:p w14:paraId="2DD95464" w14:textId="3F78C68F" w:rsidR="006E1B4E" w:rsidRPr="006E1B4E" w:rsidRDefault="006E1B4E" w:rsidP="00C218A5">
      <w:pPr>
        <w:pStyle w:val="Heading3"/>
        <w:spacing w:line="240" w:lineRule="auto"/>
        <w:rPr>
          <w:color w:val="3A7C22" w:themeColor="accent6" w:themeShade="BF"/>
        </w:rPr>
      </w:pPr>
      <w:r w:rsidRPr="006E1B4E">
        <w:rPr>
          <w:color w:val="3A7C22" w:themeColor="accent6" w:themeShade="BF"/>
        </w:rPr>
        <w:lastRenderedPageBreak/>
        <w:t>Academy Aim 2</w:t>
      </w:r>
    </w:p>
    <w:p w14:paraId="05874F15" w14:textId="77777777" w:rsidR="006E1B4E" w:rsidRDefault="006E1B4E" w:rsidP="00C218A5">
      <w:pPr>
        <w:pStyle w:val="Heading3"/>
        <w:spacing w:line="240" w:lineRule="auto"/>
        <w:rPr>
          <w:color w:val="3A7C22" w:themeColor="accent6" w:themeShade="BF"/>
        </w:rPr>
      </w:pPr>
      <w:r w:rsidRPr="006E1B4E">
        <w:rPr>
          <w:color w:val="3A7C22" w:themeColor="accent6" w:themeShade="BF"/>
        </w:rPr>
        <w:t>To help you to support others to engage with publics.</w:t>
      </w:r>
    </w:p>
    <w:p w14:paraId="27CD07F3" w14:textId="77777777" w:rsidR="004230D1" w:rsidRDefault="004230D1" w:rsidP="00C218A5">
      <w:pPr>
        <w:spacing w:line="240" w:lineRule="auto"/>
      </w:pPr>
      <w:r>
        <w:t>In your application for the Academy, you identified ways you would like your participation to benefit others.</w:t>
      </w:r>
    </w:p>
    <w:p w14:paraId="223A6ED3" w14:textId="77777777" w:rsidR="004230D1" w:rsidRDefault="004230D1" w:rsidP="00C218A5">
      <w:pPr>
        <w:spacing w:line="240" w:lineRule="auto"/>
      </w:pPr>
      <w:r>
        <w:t>(We summarised these in the email we sent containing the link to this survey.)</w:t>
      </w:r>
    </w:p>
    <w:p w14:paraId="574188D9" w14:textId="2BAD0748" w:rsidR="006E1B4E" w:rsidRDefault="004230D1" w:rsidP="00C218A5">
      <w:pPr>
        <w:spacing w:line="240" w:lineRule="auto"/>
      </w:pPr>
      <w:r>
        <w:t>Thinking about these pathways ...</w:t>
      </w:r>
    </w:p>
    <w:p w14:paraId="783BB356" w14:textId="6BE7F116" w:rsidR="004230D1" w:rsidRPr="00AF3DCE" w:rsidRDefault="00AF3DCE" w:rsidP="00C218A5">
      <w:pPr>
        <w:pStyle w:val="ListParagraph"/>
        <w:numPr>
          <w:ilvl w:val="0"/>
          <w:numId w:val="1"/>
        </w:numPr>
        <w:spacing w:line="240" w:lineRule="auto"/>
        <w:rPr>
          <w:color w:val="3A7C22" w:themeColor="accent6" w:themeShade="BF"/>
        </w:rPr>
      </w:pPr>
      <w:r w:rsidRPr="00AF3DCE">
        <w:rPr>
          <w:color w:val="3A7C22" w:themeColor="accent6" w:themeShade="BF"/>
        </w:rPr>
        <w:t>How has the Academy programme changed your confidence in your ability to support others to develop their skills and investment in engagement?</w:t>
      </w:r>
    </w:p>
    <w:p w14:paraId="255BD8FD" w14:textId="50ACABE3" w:rsidR="004230D1" w:rsidRDefault="00BF64FA" w:rsidP="00C218A5">
      <w:pPr>
        <w:pStyle w:val="ListParagraph"/>
        <w:spacing w:line="240" w:lineRule="auto"/>
        <w:ind w:left="360"/>
        <w:rPr>
          <w:color w:val="0F4761" w:themeColor="accent1" w:themeShade="BF"/>
        </w:rPr>
      </w:pPr>
      <w:r w:rsidRPr="00BF64FA">
        <w:rPr>
          <w:i/>
          <w:iCs/>
          <w:color w:val="E97132" w:themeColor="accent2"/>
        </w:rPr>
        <w:t>Your answer here</w:t>
      </w:r>
    </w:p>
    <w:p w14:paraId="6DDA547B" w14:textId="77777777" w:rsidR="00AF3DCE" w:rsidRDefault="00AF3DCE" w:rsidP="00C218A5">
      <w:pPr>
        <w:pStyle w:val="ListParagraph"/>
        <w:spacing w:line="240" w:lineRule="auto"/>
        <w:ind w:left="360"/>
        <w:rPr>
          <w:color w:val="0F4761" w:themeColor="accent1" w:themeShade="BF"/>
        </w:rPr>
      </w:pPr>
    </w:p>
    <w:p w14:paraId="51272F32" w14:textId="33CC2928" w:rsidR="004230D1" w:rsidRPr="00BF64FA" w:rsidRDefault="00D4352E" w:rsidP="00C218A5">
      <w:pPr>
        <w:pStyle w:val="ListParagraph"/>
        <w:numPr>
          <w:ilvl w:val="0"/>
          <w:numId w:val="1"/>
        </w:numPr>
        <w:spacing w:line="240" w:lineRule="auto"/>
        <w:rPr>
          <w:color w:val="4EA72E" w:themeColor="accent6"/>
        </w:rPr>
      </w:pPr>
      <w:r w:rsidRPr="00D4352E">
        <w:rPr>
          <w:color w:val="3A7C22" w:themeColor="accent6" w:themeShade="BF"/>
        </w:rPr>
        <w:t>How has the Academy programme changed your approach to managing professional relationships, partnerships and networks?</w:t>
      </w:r>
    </w:p>
    <w:p w14:paraId="37DA0B1A" w14:textId="42E8AC4D" w:rsidR="00BF64FA" w:rsidRPr="00BF64FA" w:rsidRDefault="00BF64FA" w:rsidP="00C218A5">
      <w:pPr>
        <w:pStyle w:val="ListParagraph"/>
        <w:spacing w:line="240" w:lineRule="auto"/>
        <w:ind w:left="360"/>
        <w:rPr>
          <w:color w:val="4EA72E" w:themeColor="accent6"/>
        </w:rPr>
      </w:pPr>
      <w:r w:rsidRPr="00BF64FA">
        <w:rPr>
          <w:i/>
          <w:iCs/>
          <w:color w:val="E97132" w:themeColor="accent2"/>
        </w:rPr>
        <w:t>Your answer here</w:t>
      </w:r>
    </w:p>
    <w:p w14:paraId="28113915" w14:textId="77777777" w:rsidR="00D4352E" w:rsidRDefault="00D4352E" w:rsidP="00C218A5">
      <w:pPr>
        <w:pStyle w:val="ListParagraph"/>
        <w:spacing w:line="240" w:lineRule="auto"/>
        <w:ind w:left="360"/>
        <w:rPr>
          <w:color w:val="0F4761" w:themeColor="accent1" w:themeShade="BF"/>
        </w:rPr>
      </w:pPr>
    </w:p>
    <w:p w14:paraId="306D2F34" w14:textId="4BF9E1CC" w:rsidR="004230D1" w:rsidRPr="00BF64FA" w:rsidRDefault="004230D1" w:rsidP="00C218A5">
      <w:pPr>
        <w:pStyle w:val="ListParagraph"/>
        <w:numPr>
          <w:ilvl w:val="0"/>
          <w:numId w:val="1"/>
        </w:numPr>
        <w:spacing w:line="240" w:lineRule="auto"/>
        <w:rPr>
          <w:color w:val="3A7C22" w:themeColor="accent6" w:themeShade="BF"/>
        </w:rPr>
      </w:pPr>
      <w:r w:rsidRPr="00BF64FA">
        <w:rPr>
          <w:color w:val="3A7C22" w:themeColor="accent6" w:themeShade="BF"/>
        </w:rPr>
        <w:t xml:space="preserve">Can you tell us one action you intend to take, </w:t>
      </w:r>
      <w:proofErr w:type="gramStart"/>
      <w:r w:rsidRPr="00BF64FA">
        <w:rPr>
          <w:color w:val="3A7C22" w:themeColor="accent6" w:themeShade="BF"/>
        </w:rPr>
        <w:t>as a result of</w:t>
      </w:r>
      <w:proofErr w:type="gramEnd"/>
      <w:r w:rsidRPr="00BF64FA">
        <w:rPr>
          <w:color w:val="3A7C22" w:themeColor="accent6" w:themeShade="BF"/>
        </w:rPr>
        <w:t xml:space="preserve"> participating in the Academy, to support </w:t>
      </w:r>
      <w:r w:rsidR="005C0F45" w:rsidRPr="00BF64FA">
        <w:rPr>
          <w:color w:val="3A7C22" w:themeColor="accent6" w:themeShade="BF"/>
        </w:rPr>
        <w:t>colleagues or communities to engage</w:t>
      </w:r>
      <w:r w:rsidRPr="00BF64FA">
        <w:rPr>
          <w:color w:val="3A7C22" w:themeColor="accent6" w:themeShade="BF"/>
        </w:rPr>
        <w:t>?</w:t>
      </w:r>
    </w:p>
    <w:p w14:paraId="67B8B3FB" w14:textId="26A5CBC6" w:rsidR="004230D1" w:rsidRDefault="00BF64FA" w:rsidP="00C218A5">
      <w:pPr>
        <w:pStyle w:val="ListParagraph"/>
        <w:spacing w:line="240" w:lineRule="auto"/>
        <w:ind w:left="360"/>
        <w:rPr>
          <w:i/>
          <w:iCs/>
          <w:color w:val="E97132" w:themeColor="accent2"/>
        </w:rPr>
      </w:pPr>
      <w:r w:rsidRPr="00BF64FA">
        <w:rPr>
          <w:i/>
          <w:iCs/>
          <w:color w:val="E97132" w:themeColor="accent2"/>
        </w:rPr>
        <w:t>Your answer here</w:t>
      </w:r>
    </w:p>
    <w:p w14:paraId="6D0B70BE" w14:textId="77777777" w:rsidR="00F101B8" w:rsidRDefault="00F101B8" w:rsidP="00C218A5">
      <w:pPr>
        <w:pStyle w:val="ListParagraph"/>
        <w:spacing w:line="240" w:lineRule="auto"/>
        <w:ind w:left="360"/>
        <w:rPr>
          <w:color w:val="E97132" w:themeColor="accent2"/>
        </w:rPr>
      </w:pPr>
    </w:p>
    <w:p w14:paraId="2C0091F5" w14:textId="77777777" w:rsidR="00F101B8" w:rsidRPr="00F101B8" w:rsidRDefault="00F101B8" w:rsidP="00C218A5">
      <w:pPr>
        <w:pStyle w:val="Heading3"/>
        <w:spacing w:line="240" w:lineRule="auto"/>
        <w:rPr>
          <w:color w:val="77206D" w:themeColor="accent5" w:themeShade="BF"/>
        </w:rPr>
      </w:pPr>
      <w:r w:rsidRPr="00F101B8">
        <w:rPr>
          <w:color w:val="77206D" w:themeColor="accent5" w:themeShade="BF"/>
        </w:rPr>
        <w:t>Academy Aim 3</w:t>
      </w:r>
    </w:p>
    <w:p w14:paraId="2CEC2F29" w14:textId="77777777" w:rsidR="00F101B8" w:rsidRPr="00F101B8" w:rsidRDefault="00F101B8" w:rsidP="00C218A5">
      <w:pPr>
        <w:pStyle w:val="Heading3"/>
        <w:spacing w:line="240" w:lineRule="auto"/>
        <w:rPr>
          <w:color w:val="77206D" w:themeColor="accent5" w:themeShade="BF"/>
        </w:rPr>
      </w:pPr>
      <w:r w:rsidRPr="00F101B8">
        <w:rPr>
          <w:color w:val="77206D" w:themeColor="accent5" w:themeShade="BF"/>
        </w:rPr>
        <w:t>To help you to develop your agency and capacities.</w:t>
      </w:r>
    </w:p>
    <w:p w14:paraId="37AB1476" w14:textId="77777777" w:rsidR="00785A96" w:rsidRPr="00785A96" w:rsidRDefault="00785A96" w:rsidP="00C218A5">
      <w:pPr>
        <w:spacing w:line="240" w:lineRule="auto"/>
      </w:pPr>
      <w:r w:rsidRPr="00785A96">
        <w:t xml:space="preserve">In your application for the Academy, you identified personal outcomes you hoped for </w:t>
      </w:r>
      <w:proofErr w:type="gramStart"/>
      <w:r w:rsidRPr="00785A96">
        <w:t>as a result of</w:t>
      </w:r>
      <w:proofErr w:type="gramEnd"/>
      <w:r w:rsidRPr="00785A96">
        <w:t xml:space="preserve"> participating.</w:t>
      </w:r>
    </w:p>
    <w:p w14:paraId="6BB156FE" w14:textId="77777777" w:rsidR="00785A96" w:rsidRPr="00785A96" w:rsidRDefault="00785A96" w:rsidP="00C218A5">
      <w:pPr>
        <w:spacing w:line="240" w:lineRule="auto"/>
      </w:pPr>
      <w:r w:rsidRPr="00785A96">
        <w:t>(We summarised these outcomes in the email we sent containing the link to this survey.)</w:t>
      </w:r>
    </w:p>
    <w:p w14:paraId="33DD9913" w14:textId="356A7435" w:rsidR="004230D1" w:rsidRPr="00785A96" w:rsidRDefault="00785A96" w:rsidP="00C218A5">
      <w:pPr>
        <w:spacing w:line="240" w:lineRule="auto"/>
      </w:pPr>
      <w:r w:rsidRPr="00785A96">
        <w:t>Thinking about these hoped-for outcomes...</w:t>
      </w:r>
    </w:p>
    <w:p w14:paraId="57462F2A" w14:textId="4ABA6C92" w:rsidR="004230D1" w:rsidRDefault="00AF618D" w:rsidP="00C218A5">
      <w:pPr>
        <w:pStyle w:val="ListParagraph"/>
        <w:numPr>
          <w:ilvl w:val="0"/>
          <w:numId w:val="1"/>
        </w:numPr>
        <w:spacing w:after="0" w:line="240" w:lineRule="auto"/>
        <w:ind w:left="357" w:hanging="357"/>
        <w:rPr>
          <w:color w:val="77206D" w:themeColor="accent5" w:themeShade="BF"/>
        </w:rPr>
      </w:pPr>
      <w:r w:rsidRPr="00AF618D">
        <w:rPr>
          <w:color w:val="77206D" w:themeColor="accent5" w:themeShade="BF"/>
        </w:rPr>
        <w:t>Have you achieved any of these outcomes? Have there been any unexpected or surprising outcomes?</w:t>
      </w:r>
    </w:p>
    <w:p w14:paraId="38E503D2" w14:textId="334718B3" w:rsidR="00C218A5" w:rsidRDefault="00C218A5" w:rsidP="00C218A5">
      <w:pPr>
        <w:spacing w:after="0" w:line="240" w:lineRule="auto"/>
        <w:ind w:left="360"/>
        <w:rPr>
          <w:i/>
          <w:iCs/>
          <w:color w:val="E97132" w:themeColor="accent2"/>
        </w:rPr>
      </w:pPr>
      <w:r w:rsidRPr="00C218A5">
        <w:rPr>
          <w:i/>
          <w:iCs/>
          <w:color w:val="E97132" w:themeColor="accent2"/>
        </w:rPr>
        <w:t>Your answer here</w:t>
      </w:r>
    </w:p>
    <w:p w14:paraId="54BE6242" w14:textId="77777777" w:rsidR="00C218A5" w:rsidRPr="00C218A5" w:rsidRDefault="00C218A5" w:rsidP="00C218A5">
      <w:pPr>
        <w:spacing w:after="0" w:line="240" w:lineRule="auto"/>
        <w:ind w:left="360"/>
        <w:rPr>
          <w:i/>
          <w:iCs/>
          <w:color w:val="E97132" w:themeColor="accent2"/>
        </w:rPr>
      </w:pPr>
    </w:p>
    <w:p w14:paraId="28FADE11" w14:textId="55574C99" w:rsidR="00AF618D" w:rsidRDefault="0002489A" w:rsidP="00C218A5">
      <w:pPr>
        <w:pStyle w:val="ListParagraph"/>
        <w:numPr>
          <w:ilvl w:val="0"/>
          <w:numId w:val="1"/>
        </w:numPr>
        <w:spacing w:after="0" w:line="240" w:lineRule="auto"/>
        <w:rPr>
          <w:color w:val="77206D" w:themeColor="accent5" w:themeShade="BF"/>
        </w:rPr>
      </w:pPr>
      <w:r>
        <w:rPr>
          <w:color w:val="77206D" w:themeColor="accent5" w:themeShade="BF"/>
        </w:rPr>
        <w:t>H</w:t>
      </w:r>
      <w:r w:rsidRPr="0002489A">
        <w:rPr>
          <w:color w:val="77206D" w:themeColor="accent5" w:themeShade="BF"/>
        </w:rPr>
        <w:t>ow has the Academy programme changed your confidence to address challenges?</w:t>
      </w:r>
    </w:p>
    <w:p w14:paraId="4E6BAA3D" w14:textId="77777777" w:rsidR="00C218A5" w:rsidRDefault="00C218A5" w:rsidP="00C218A5">
      <w:pPr>
        <w:spacing w:after="0" w:line="240" w:lineRule="auto"/>
        <w:ind w:left="360"/>
        <w:rPr>
          <w:i/>
          <w:iCs/>
          <w:color w:val="E97132" w:themeColor="accent2"/>
        </w:rPr>
      </w:pPr>
      <w:r w:rsidRPr="00C218A5">
        <w:rPr>
          <w:i/>
          <w:iCs/>
          <w:color w:val="E97132" w:themeColor="accent2"/>
        </w:rPr>
        <w:t>Your answer here</w:t>
      </w:r>
    </w:p>
    <w:p w14:paraId="0B73BA85" w14:textId="77777777" w:rsidR="00C218A5" w:rsidRPr="00C218A5" w:rsidRDefault="00C218A5" w:rsidP="00C218A5">
      <w:pPr>
        <w:spacing w:after="0" w:line="240" w:lineRule="auto"/>
        <w:ind w:left="360"/>
        <w:rPr>
          <w:i/>
          <w:iCs/>
          <w:color w:val="E97132" w:themeColor="accent2"/>
        </w:rPr>
      </w:pPr>
    </w:p>
    <w:p w14:paraId="711EA2F4" w14:textId="68B31784" w:rsidR="0002489A" w:rsidRDefault="0002489A" w:rsidP="00C218A5">
      <w:pPr>
        <w:pStyle w:val="ListParagraph"/>
        <w:numPr>
          <w:ilvl w:val="0"/>
          <w:numId w:val="1"/>
        </w:numPr>
        <w:spacing w:after="0" w:line="240" w:lineRule="auto"/>
        <w:rPr>
          <w:color w:val="77206D" w:themeColor="accent5" w:themeShade="BF"/>
        </w:rPr>
      </w:pPr>
      <w:r w:rsidRPr="0002489A">
        <w:rPr>
          <w:color w:val="77206D" w:themeColor="accent5" w:themeShade="BF"/>
        </w:rPr>
        <w:t>Can you describe any ways in which the Academy programme has changed your confidence in your engagement practice (e.g. skills in team working, communication, evaluation)?</w:t>
      </w:r>
    </w:p>
    <w:p w14:paraId="1CCB7B52" w14:textId="77777777" w:rsidR="00C218A5" w:rsidRDefault="00C218A5" w:rsidP="00C218A5">
      <w:pPr>
        <w:spacing w:after="0" w:line="240" w:lineRule="auto"/>
        <w:ind w:left="360"/>
        <w:rPr>
          <w:i/>
          <w:iCs/>
          <w:color w:val="E97132" w:themeColor="accent2"/>
        </w:rPr>
      </w:pPr>
      <w:r w:rsidRPr="00C218A5">
        <w:rPr>
          <w:i/>
          <w:iCs/>
          <w:color w:val="E97132" w:themeColor="accent2"/>
        </w:rPr>
        <w:t>Your answer here</w:t>
      </w:r>
    </w:p>
    <w:p w14:paraId="0234A342" w14:textId="77777777" w:rsidR="00C218A5" w:rsidRPr="00C218A5" w:rsidRDefault="00C218A5" w:rsidP="00C218A5">
      <w:pPr>
        <w:spacing w:after="0" w:line="240" w:lineRule="auto"/>
        <w:ind w:left="360"/>
        <w:rPr>
          <w:i/>
          <w:iCs/>
          <w:color w:val="E97132" w:themeColor="accent2"/>
        </w:rPr>
      </w:pPr>
    </w:p>
    <w:p w14:paraId="66806704" w14:textId="345825FA" w:rsidR="0002489A" w:rsidRDefault="00C218A5" w:rsidP="00C218A5">
      <w:pPr>
        <w:pStyle w:val="ListParagraph"/>
        <w:numPr>
          <w:ilvl w:val="0"/>
          <w:numId w:val="1"/>
        </w:numPr>
        <w:spacing w:after="0" w:line="240" w:lineRule="auto"/>
        <w:rPr>
          <w:color w:val="77206D" w:themeColor="accent5" w:themeShade="BF"/>
        </w:rPr>
      </w:pPr>
      <w:r w:rsidRPr="00C218A5">
        <w:rPr>
          <w:color w:val="77206D" w:themeColor="accent5" w:themeShade="BF"/>
        </w:rPr>
        <w:t xml:space="preserve">Can you tell us one action you intend to take, </w:t>
      </w:r>
      <w:proofErr w:type="gramStart"/>
      <w:r w:rsidRPr="00C218A5">
        <w:rPr>
          <w:color w:val="77206D" w:themeColor="accent5" w:themeShade="BF"/>
        </w:rPr>
        <w:t>as a result of</w:t>
      </w:r>
      <w:proofErr w:type="gramEnd"/>
      <w:r w:rsidRPr="00C218A5">
        <w:rPr>
          <w:color w:val="77206D" w:themeColor="accent5" w:themeShade="BF"/>
        </w:rPr>
        <w:t xml:space="preserve"> participating in the Academy, to develop your own engagement theory base, skills or practice?</w:t>
      </w:r>
    </w:p>
    <w:p w14:paraId="28053C4D" w14:textId="77777777" w:rsidR="00C218A5" w:rsidRPr="00C218A5" w:rsidRDefault="00C218A5" w:rsidP="00C218A5">
      <w:pPr>
        <w:spacing w:after="0" w:line="240" w:lineRule="auto"/>
        <w:ind w:left="360"/>
        <w:rPr>
          <w:i/>
          <w:iCs/>
          <w:color w:val="E97132" w:themeColor="accent2"/>
        </w:rPr>
      </w:pPr>
      <w:r w:rsidRPr="00C218A5">
        <w:rPr>
          <w:i/>
          <w:iCs/>
          <w:color w:val="E97132" w:themeColor="accent2"/>
        </w:rPr>
        <w:t>Your answer here</w:t>
      </w:r>
    </w:p>
    <w:p w14:paraId="48C80D68" w14:textId="77777777" w:rsidR="00C218A5" w:rsidRPr="00C218A5" w:rsidRDefault="00C218A5" w:rsidP="00C218A5">
      <w:pPr>
        <w:spacing w:line="240" w:lineRule="auto"/>
        <w:rPr>
          <w:color w:val="77206D" w:themeColor="accent5" w:themeShade="BF"/>
        </w:rPr>
      </w:pPr>
    </w:p>
    <w:p w14:paraId="39C4B007" w14:textId="77777777" w:rsidR="00A0524C" w:rsidRDefault="00A0524C" w:rsidP="00A0524C">
      <w:pPr>
        <w:rPr>
          <w:color w:val="0B769F" w:themeColor="accent4" w:themeShade="BF"/>
        </w:rPr>
        <w:sectPr w:rsidR="00A0524C">
          <w:pgSz w:w="11906" w:h="16838"/>
          <w:pgMar w:top="1440" w:right="1440" w:bottom="1440" w:left="1440" w:header="708" w:footer="708" w:gutter="0"/>
          <w:cols w:space="708"/>
          <w:docGrid w:linePitch="360"/>
        </w:sectPr>
      </w:pPr>
    </w:p>
    <w:p w14:paraId="3A8C401D" w14:textId="51371B82" w:rsidR="004230D1" w:rsidRPr="00A0524C" w:rsidRDefault="008D42BF" w:rsidP="00CC06C1">
      <w:pPr>
        <w:pStyle w:val="Heading3"/>
      </w:pPr>
      <w:r>
        <w:lastRenderedPageBreak/>
        <w:t>Programme</w:t>
      </w:r>
      <w:r w:rsidR="00863F27" w:rsidRPr="002E6456">
        <w:t xml:space="preserve"> </w:t>
      </w:r>
      <w:r w:rsidR="005F0693">
        <w:t>design</w:t>
      </w:r>
      <w:r w:rsidR="00863F27" w:rsidRPr="002E6456">
        <w:t xml:space="preserve"> and engagement modes</w:t>
      </w:r>
    </w:p>
    <w:tbl>
      <w:tblPr>
        <w:tblStyle w:val="TableGrid"/>
        <w:tblW w:w="0" w:type="auto"/>
        <w:tblLook w:val="04A0" w:firstRow="1" w:lastRow="0" w:firstColumn="1" w:lastColumn="0" w:noHBand="0" w:noVBand="1"/>
      </w:tblPr>
      <w:tblGrid>
        <w:gridCol w:w="3734"/>
        <w:gridCol w:w="1953"/>
        <w:gridCol w:w="1954"/>
        <w:gridCol w:w="1953"/>
        <w:gridCol w:w="1954"/>
        <w:gridCol w:w="1954"/>
      </w:tblGrid>
      <w:tr w:rsidR="00D86D7F" w14:paraId="1FF4C5C0" w14:textId="77777777" w:rsidTr="00CC06C1">
        <w:trPr>
          <w:trHeight w:val="575"/>
        </w:trPr>
        <w:tc>
          <w:tcPr>
            <w:tcW w:w="3734" w:type="dxa"/>
          </w:tcPr>
          <w:p w14:paraId="3FFF655F" w14:textId="1DF76719" w:rsidR="001272E0" w:rsidRDefault="008D42BF" w:rsidP="00C218A5">
            <w:pPr>
              <w:rPr>
                <w:b/>
                <w:bCs/>
                <w:color w:val="0B769F" w:themeColor="accent4" w:themeShade="BF"/>
              </w:rPr>
            </w:pPr>
            <w:r>
              <w:rPr>
                <w:b/>
                <w:bCs/>
                <w:color w:val="0B769F" w:themeColor="accent4" w:themeShade="BF"/>
              </w:rPr>
              <w:t>PROGRAMME</w:t>
            </w:r>
            <w:r w:rsidR="001272E0">
              <w:rPr>
                <w:b/>
                <w:bCs/>
                <w:color w:val="0B769F" w:themeColor="accent4" w:themeShade="BF"/>
              </w:rPr>
              <w:t xml:space="preserve"> </w:t>
            </w:r>
            <w:r w:rsidR="005F0693">
              <w:rPr>
                <w:b/>
                <w:bCs/>
                <w:color w:val="0B769F" w:themeColor="accent4" w:themeShade="BF"/>
              </w:rPr>
              <w:t>DESIGN</w:t>
            </w:r>
          </w:p>
          <w:p w14:paraId="50A0603A" w14:textId="58A7FF71" w:rsidR="00D86D7F" w:rsidRPr="007C41AB" w:rsidRDefault="00D86D7F" w:rsidP="00C218A5">
            <w:pPr>
              <w:rPr>
                <w:b/>
                <w:bCs/>
                <w:color w:val="0B769F" w:themeColor="accent4" w:themeShade="BF"/>
              </w:rPr>
            </w:pPr>
            <w:r w:rsidRPr="007C41AB">
              <w:rPr>
                <w:b/>
                <w:bCs/>
                <w:color w:val="0B769F" w:themeColor="accent4" w:themeShade="BF"/>
              </w:rPr>
              <w:t>How would you rate the</w:t>
            </w:r>
            <w:r w:rsidR="005F19A4" w:rsidRPr="007C41AB">
              <w:rPr>
                <w:b/>
                <w:bCs/>
                <w:color w:val="0B769F" w:themeColor="accent4" w:themeShade="BF"/>
              </w:rPr>
              <w:t>:</w:t>
            </w:r>
          </w:p>
        </w:tc>
        <w:tc>
          <w:tcPr>
            <w:tcW w:w="1953" w:type="dxa"/>
          </w:tcPr>
          <w:p w14:paraId="3398739A" w14:textId="63BD9EB2" w:rsidR="00D86D7F" w:rsidRPr="007C41AB" w:rsidRDefault="00014DD5" w:rsidP="007C41AB">
            <w:pPr>
              <w:jc w:val="center"/>
              <w:rPr>
                <w:b/>
                <w:bCs/>
                <w:color w:val="0B769F" w:themeColor="accent4" w:themeShade="BF"/>
              </w:rPr>
            </w:pPr>
            <w:r w:rsidRPr="007C41AB">
              <w:rPr>
                <w:b/>
                <w:bCs/>
                <w:color w:val="0B769F" w:themeColor="accent4" w:themeShade="BF"/>
              </w:rPr>
              <w:t>Poor</w:t>
            </w:r>
          </w:p>
        </w:tc>
        <w:tc>
          <w:tcPr>
            <w:tcW w:w="1954" w:type="dxa"/>
          </w:tcPr>
          <w:p w14:paraId="7A97AF50" w14:textId="0FB8984F" w:rsidR="00D86D7F" w:rsidRPr="007C41AB" w:rsidRDefault="00A0524C" w:rsidP="007C41AB">
            <w:pPr>
              <w:jc w:val="center"/>
              <w:rPr>
                <w:b/>
                <w:bCs/>
                <w:color w:val="0B769F" w:themeColor="accent4" w:themeShade="BF"/>
              </w:rPr>
            </w:pPr>
            <w:r w:rsidRPr="007C41AB">
              <w:rPr>
                <w:b/>
                <w:bCs/>
                <w:color w:val="0B769F" w:themeColor="accent4" w:themeShade="BF"/>
              </w:rPr>
              <w:t>Satisfactory</w:t>
            </w:r>
          </w:p>
        </w:tc>
        <w:tc>
          <w:tcPr>
            <w:tcW w:w="1953" w:type="dxa"/>
          </w:tcPr>
          <w:p w14:paraId="282D7E22" w14:textId="728A7AAE" w:rsidR="00D86D7F" w:rsidRPr="007C41AB" w:rsidRDefault="00A0524C" w:rsidP="007C41AB">
            <w:pPr>
              <w:jc w:val="center"/>
              <w:rPr>
                <w:b/>
                <w:bCs/>
                <w:color w:val="0B769F" w:themeColor="accent4" w:themeShade="BF"/>
              </w:rPr>
            </w:pPr>
            <w:r w:rsidRPr="007C41AB">
              <w:rPr>
                <w:b/>
                <w:bCs/>
                <w:color w:val="0B769F" w:themeColor="accent4" w:themeShade="BF"/>
              </w:rPr>
              <w:t>Good</w:t>
            </w:r>
          </w:p>
        </w:tc>
        <w:tc>
          <w:tcPr>
            <w:tcW w:w="1954" w:type="dxa"/>
          </w:tcPr>
          <w:p w14:paraId="744CB1BE" w14:textId="4F315B9A" w:rsidR="00D86D7F" w:rsidRPr="007C41AB" w:rsidRDefault="00A0524C" w:rsidP="007C41AB">
            <w:pPr>
              <w:jc w:val="center"/>
              <w:rPr>
                <w:b/>
                <w:bCs/>
                <w:color w:val="0B769F" w:themeColor="accent4" w:themeShade="BF"/>
              </w:rPr>
            </w:pPr>
            <w:r w:rsidRPr="007C41AB">
              <w:rPr>
                <w:b/>
                <w:bCs/>
                <w:color w:val="0B769F" w:themeColor="accent4" w:themeShade="BF"/>
              </w:rPr>
              <w:t>Excellent</w:t>
            </w:r>
          </w:p>
        </w:tc>
        <w:tc>
          <w:tcPr>
            <w:tcW w:w="1954" w:type="dxa"/>
          </w:tcPr>
          <w:p w14:paraId="3D4BCC98" w14:textId="7667A9EC" w:rsidR="00D86D7F" w:rsidRPr="007C41AB" w:rsidRDefault="00A0524C" w:rsidP="007C41AB">
            <w:pPr>
              <w:jc w:val="center"/>
              <w:rPr>
                <w:b/>
                <w:bCs/>
                <w:color w:val="0B769F" w:themeColor="accent4" w:themeShade="BF"/>
              </w:rPr>
            </w:pPr>
            <w:r w:rsidRPr="007C41AB">
              <w:rPr>
                <w:b/>
                <w:bCs/>
                <w:color w:val="0B769F" w:themeColor="accent4" w:themeShade="BF"/>
              </w:rPr>
              <w:t>Not applicable</w:t>
            </w:r>
          </w:p>
        </w:tc>
      </w:tr>
      <w:tr w:rsidR="00D86D7F" w14:paraId="5B6A8CE3" w14:textId="77777777" w:rsidTr="00CC06C1">
        <w:trPr>
          <w:trHeight w:val="291"/>
        </w:trPr>
        <w:tc>
          <w:tcPr>
            <w:tcW w:w="3734" w:type="dxa"/>
          </w:tcPr>
          <w:p w14:paraId="6D2B9636" w14:textId="76F67072" w:rsidR="00D86D7F" w:rsidRDefault="008D42BF" w:rsidP="00C218A5">
            <w:r>
              <w:t>Programme’s</w:t>
            </w:r>
            <w:r w:rsidR="00A25185">
              <w:t xml:space="preserve"> value</w:t>
            </w:r>
          </w:p>
        </w:tc>
        <w:tc>
          <w:tcPr>
            <w:tcW w:w="1953" w:type="dxa"/>
          </w:tcPr>
          <w:p w14:paraId="3C2E7E38" w14:textId="77777777" w:rsidR="00D86D7F" w:rsidRDefault="00D86D7F" w:rsidP="00C218A5"/>
        </w:tc>
        <w:tc>
          <w:tcPr>
            <w:tcW w:w="1954" w:type="dxa"/>
          </w:tcPr>
          <w:p w14:paraId="5EACF3B2" w14:textId="77777777" w:rsidR="00D86D7F" w:rsidRDefault="00D86D7F" w:rsidP="00C218A5"/>
        </w:tc>
        <w:tc>
          <w:tcPr>
            <w:tcW w:w="1953" w:type="dxa"/>
          </w:tcPr>
          <w:p w14:paraId="2C0DED33" w14:textId="77777777" w:rsidR="00D86D7F" w:rsidRDefault="00D86D7F" w:rsidP="00C218A5"/>
        </w:tc>
        <w:tc>
          <w:tcPr>
            <w:tcW w:w="1954" w:type="dxa"/>
          </w:tcPr>
          <w:p w14:paraId="2D5188D5" w14:textId="77777777" w:rsidR="00D86D7F" w:rsidRDefault="00D86D7F" w:rsidP="00C218A5"/>
        </w:tc>
        <w:tc>
          <w:tcPr>
            <w:tcW w:w="1954" w:type="dxa"/>
          </w:tcPr>
          <w:p w14:paraId="2BFB1BE9" w14:textId="77777777" w:rsidR="00D86D7F" w:rsidRDefault="00D86D7F" w:rsidP="00C218A5"/>
        </w:tc>
      </w:tr>
      <w:tr w:rsidR="00D86D7F" w14:paraId="608AC43C" w14:textId="77777777" w:rsidTr="00CC06C1">
        <w:trPr>
          <w:trHeight w:val="282"/>
        </w:trPr>
        <w:tc>
          <w:tcPr>
            <w:tcW w:w="3734" w:type="dxa"/>
          </w:tcPr>
          <w:p w14:paraId="09CE1959" w14:textId="644628D8" w:rsidR="00D86D7F" w:rsidRDefault="008D42BF" w:rsidP="00C218A5">
            <w:r>
              <w:t>Programme’s</w:t>
            </w:r>
            <w:r>
              <w:t xml:space="preserve"> </w:t>
            </w:r>
            <w:r w:rsidR="00A25185">
              <w:t>facilitation</w:t>
            </w:r>
          </w:p>
        </w:tc>
        <w:tc>
          <w:tcPr>
            <w:tcW w:w="1953" w:type="dxa"/>
          </w:tcPr>
          <w:p w14:paraId="42AF2733" w14:textId="77777777" w:rsidR="00D86D7F" w:rsidRDefault="00D86D7F" w:rsidP="00C218A5"/>
        </w:tc>
        <w:tc>
          <w:tcPr>
            <w:tcW w:w="1954" w:type="dxa"/>
          </w:tcPr>
          <w:p w14:paraId="547FAE63" w14:textId="77777777" w:rsidR="00D86D7F" w:rsidRDefault="00D86D7F" w:rsidP="00C218A5"/>
        </w:tc>
        <w:tc>
          <w:tcPr>
            <w:tcW w:w="1953" w:type="dxa"/>
          </w:tcPr>
          <w:p w14:paraId="4151E428" w14:textId="77777777" w:rsidR="00D86D7F" w:rsidRDefault="00D86D7F" w:rsidP="00C218A5"/>
        </w:tc>
        <w:tc>
          <w:tcPr>
            <w:tcW w:w="1954" w:type="dxa"/>
          </w:tcPr>
          <w:p w14:paraId="7DAAA459" w14:textId="77777777" w:rsidR="00D86D7F" w:rsidRDefault="00D86D7F" w:rsidP="00C218A5"/>
        </w:tc>
        <w:tc>
          <w:tcPr>
            <w:tcW w:w="1954" w:type="dxa"/>
          </w:tcPr>
          <w:p w14:paraId="166FF806" w14:textId="77777777" w:rsidR="00D86D7F" w:rsidRDefault="00D86D7F" w:rsidP="00C218A5"/>
        </w:tc>
      </w:tr>
      <w:tr w:rsidR="00D86D7F" w14:paraId="11485CD1" w14:textId="77777777" w:rsidTr="00CC06C1">
        <w:trPr>
          <w:trHeight w:val="291"/>
        </w:trPr>
        <w:tc>
          <w:tcPr>
            <w:tcW w:w="3734" w:type="dxa"/>
          </w:tcPr>
          <w:p w14:paraId="0558DCDD" w14:textId="6E8BB976" w:rsidR="00D86D7F" w:rsidRDefault="008D42BF" w:rsidP="00C218A5">
            <w:r>
              <w:t>Programme</w:t>
            </w:r>
            <w:r>
              <w:t xml:space="preserve"> </w:t>
            </w:r>
            <w:r w:rsidR="00A25185">
              <w:t>content</w:t>
            </w:r>
          </w:p>
        </w:tc>
        <w:tc>
          <w:tcPr>
            <w:tcW w:w="1953" w:type="dxa"/>
          </w:tcPr>
          <w:p w14:paraId="3D1DB0B9" w14:textId="77777777" w:rsidR="00D86D7F" w:rsidRDefault="00D86D7F" w:rsidP="00C218A5"/>
        </w:tc>
        <w:tc>
          <w:tcPr>
            <w:tcW w:w="1954" w:type="dxa"/>
          </w:tcPr>
          <w:p w14:paraId="37118A04" w14:textId="77777777" w:rsidR="00D86D7F" w:rsidRDefault="00D86D7F" w:rsidP="00C218A5"/>
        </w:tc>
        <w:tc>
          <w:tcPr>
            <w:tcW w:w="1953" w:type="dxa"/>
          </w:tcPr>
          <w:p w14:paraId="36E88901" w14:textId="77777777" w:rsidR="00D86D7F" w:rsidRDefault="00D86D7F" w:rsidP="00C218A5"/>
        </w:tc>
        <w:tc>
          <w:tcPr>
            <w:tcW w:w="1954" w:type="dxa"/>
          </w:tcPr>
          <w:p w14:paraId="11DCC521" w14:textId="77777777" w:rsidR="00D86D7F" w:rsidRDefault="00D86D7F" w:rsidP="00C218A5"/>
        </w:tc>
        <w:tc>
          <w:tcPr>
            <w:tcW w:w="1954" w:type="dxa"/>
          </w:tcPr>
          <w:p w14:paraId="5D834DB1" w14:textId="77777777" w:rsidR="00D86D7F" w:rsidRDefault="00D86D7F" w:rsidP="00C218A5"/>
        </w:tc>
      </w:tr>
    </w:tbl>
    <w:p w14:paraId="3784F85C" w14:textId="77777777" w:rsidR="004230D1" w:rsidRDefault="004230D1" w:rsidP="00C218A5">
      <w:pPr>
        <w:spacing w:line="240" w:lineRule="auto"/>
      </w:pPr>
    </w:p>
    <w:tbl>
      <w:tblPr>
        <w:tblStyle w:val="TableGrid"/>
        <w:tblW w:w="0" w:type="auto"/>
        <w:tblLook w:val="04A0" w:firstRow="1" w:lastRow="0" w:firstColumn="1" w:lastColumn="0" w:noHBand="0" w:noVBand="1"/>
      </w:tblPr>
      <w:tblGrid>
        <w:gridCol w:w="3734"/>
        <w:gridCol w:w="1953"/>
        <w:gridCol w:w="1954"/>
        <w:gridCol w:w="1953"/>
        <w:gridCol w:w="1954"/>
        <w:gridCol w:w="1954"/>
      </w:tblGrid>
      <w:tr w:rsidR="001272E0" w14:paraId="6932CF9B" w14:textId="77777777" w:rsidTr="00164FF0">
        <w:trPr>
          <w:trHeight w:val="575"/>
        </w:trPr>
        <w:tc>
          <w:tcPr>
            <w:tcW w:w="3734" w:type="dxa"/>
          </w:tcPr>
          <w:p w14:paraId="50654D4B" w14:textId="77BF0CB3" w:rsidR="001272E0" w:rsidRDefault="001272E0" w:rsidP="00164FF0">
            <w:pPr>
              <w:rPr>
                <w:b/>
                <w:bCs/>
                <w:color w:val="0B769F" w:themeColor="accent4" w:themeShade="BF"/>
              </w:rPr>
            </w:pPr>
            <w:r>
              <w:rPr>
                <w:b/>
                <w:bCs/>
                <w:color w:val="0B769F" w:themeColor="accent4" w:themeShade="BF"/>
              </w:rPr>
              <w:t>ENGAGEMENT MODES</w:t>
            </w:r>
          </w:p>
          <w:p w14:paraId="6968969D" w14:textId="1E5C2788" w:rsidR="001272E0" w:rsidRPr="007C41AB" w:rsidRDefault="001272E0" w:rsidP="00164FF0">
            <w:pPr>
              <w:rPr>
                <w:b/>
                <w:bCs/>
                <w:color w:val="0B769F" w:themeColor="accent4" w:themeShade="BF"/>
              </w:rPr>
            </w:pPr>
            <w:r w:rsidRPr="007C41AB">
              <w:rPr>
                <w:b/>
                <w:bCs/>
                <w:color w:val="0B769F" w:themeColor="accent4" w:themeShade="BF"/>
              </w:rPr>
              <w:t>How would you rate the:</w:t>
            </w:r>
          </w:p>
        </w:tc>
        <w:tc>
          <w:tcPr>
            <w:tcW w:w="1953" w:type="dxa"/>
          </w:tcPr>
          <w:p w14:paraId="6C66EF82" w14:textId="77777777" w:rsidR="001272E0" w:rsidRPr="007C41AB" w:rsidRDefault="001272E0" w:rsidP="00164FF0">
            <w:pPr>
              <w:jc w:val="center"/>
              <w:rPr>
                <w:b/>
                <w:bCs/>
                <w:color w:val="0B769F" w:themeColor="accent4" w:themeShade="BF"/>
              </w:rPr>
            </w:pPr>
            <w:r w:rsidRPr="007C41AB">
              <w:rPr>
                <w:b/>
                <w:bCs/>
                <w:color w:val="0B769F" w:themeColor="accent4" w:themeShade="BF"/>
              </w:rPr>
              <w:t>Poor</w:t>
            </w:r>
          </w:p>
        </w:tc>
        <w:tc>
          <w:tcPr>
            <w:tcW w:w="1954" w:type="dxa"/>
          </w:tcPr>
          <w:p w14:paraId="43FF2C56" w14:textId="77777777" w:rsidR="001272E0" w:rsidRPr="007C41AB" w:rsidRDefault="001272E0" w:rsidP="00164FF0">
            <w:pPr>
              <w:jc w:val="center"/>
              <w:rPr>
                <w:b/>
                <w:bCs/>
                <w:color w:val="0B769F" w:themeColor="accent4" w:themeShade="BF"/>
              </w:rPr>
            </w:pPr>
            <w:r w:rsidRPr="007C41AB">
              <w:rPr>
                <w:b/>
                <w:bCs/>
                <w:color w:val="0B769F" w:themeColor="accent4" w:themeShade="BF"/>
              </w:rPr>
              <w:t>Satisfactory</w:t>
            </w:r>
          </w:p>
        </w:tc>
        <w:tc>
          <w:tcPr>
            <w:tcW w:w="1953" w:type="dxa"/>
          </w:tcPr>
          <w:p w14:paraId="2F54BE7A" w14:textId="77777777" w:rsidR="001272E0" w:rsidRPr="007C41AB" w:rsidRDefault="001272E0" w:rsidP="00164FF0">
            <w:pPr>
              <w:jc w:val="center"/>
              <w:rPr>
                <w:b/>
                <w:bCs/>
                <w:color w:val="0B769F" w:themeColor="accent4" w:themeShade="BF"/>
              </w:rPr>
            </w:pPr>
            <w:r w:rsidRPr="007C41AB">
              <w:rPr>
                <w:b/>
                <w:bCs/>
                <w:color w:val="0B769F" w:themeColor="accent4" w:themeShade="BF"/>
              </w:rPr>
              <w:t>Good</w:t>
            </w:r>
          </w:p>
        </w:tc>
        <w:tc>
          <w:tcPr>
            <w:tcW w:w="1954" w:type="dxa"/>
          </w:tcPr>
          <w:p w14:paraId="611C22FD" w14:textId="77777777" w:rsidR="001272E0" w:rsidRPr="007C41AB" w:rsidRDefault="001272E0" w:rsidP="00164FF0">
            <w:pPr>
              <w:jc w:val="center"/>
              <w:rPr>
                <w:b/>
                <w:bCs/>
                <w:color w:val="0B769F" w:themeColor="accent4" w:themeShade="BF"/>
              </w:rPr>
            </w:pPr>
            <w:r w:rsidRPr="007C41AB">
              <w:rPr>
                <w:b/>
                <w:bCs/>
                <w:color w:val="0B769F" w:themeColor="accent4" w:themeShade="BF"/>
              </w:rPr>
              <w:t>Excellent</w:t>
            </w:r>
          </w:p>
        </w:tc>
        <w:tc>
          <w:tcPr>
            <w:tcW w:w="1954" w:type="dxa"/>
          </w:tcPr>
          <w:p w14:paraId="0F77277E" w14:textId="77777777" w:rsidR="001272E0" w:rsidRPr="007C41AB" w:rsidRDefault="001272E0" w:rsidP="00164FF0">
            <w:pPr>
              <w:jc w:val="center"/>
              <w:rPr>
                <w:b/>
                <w:bCs/>
                <w:color w:val="0B769F" w:themeColor="accent4" w:themeShade="BF"/>
              </w:rPr>
            </w:pPr>
            <w:r w:rsidRPr="007C41AB">
              <w:rPr>
                <w:b/>
                <w:bCs/>
                <w:color w:val="0B769F" w:themeColor="accent4" w:themeShade="BF"/>
              </w:rPr>
              <w:t>Not applicable</w:t>
            </w:r>
          </w:p>
        </w:tc>
      </w:tr>
      <w:tr w:rsidR="001272E0" w14:paraId="1FFB2C0B" w14:textId="77777777" w:rsidTr="00164FF0">
        <w:trPr>
          <w:trHeight w:val="291"/>
        </w:trPr>
        <w:tc>
          <w:tcPr>
            <w:tcW w:w="3734" w:type="dxa"/>
          </w:tcPr>
          <w:p w14:paraId="5D536E69" w14:textId="7009E76F" w:rsidR="001272E0" w:rsidRDefault="006E2D6B" w:rsidP="00164FF0">
            <w:r>
              <w:t>Online sessions</w:t>
            </w:r>
          </w:p>
        </w:tc>
        <w:tc>
          <w:tcPr>
            <w:tcW w:w="1953" w:type="dxa"/>
          </w:tcPr>
          <w:p w14:paraId="64BF8AB5" w14:textId="77777777" w:rsidR="001272E0" w:rsidRDefault="001272E0" w:rsidP="00164FF0"/>
        </w:tc>
        <w:tc>
          <w:tcPr>
            <w:tcW w:w="1954" w:type="dxa"/>
          </w:tcPr>
          <w:p w14:paraId="2339366B" w14:textId="77777777" w:rsidR="001272E0" w:rsidRDefault="001272E0" w:rsidP="00164FF0"/>
        </w:tc>
        <w:tc>
          <w:tcPr>
            <w:tcW w:w="1953" w:type="dxa"/>
          </w:tcPr>
          <w:p w14:paraId="64E97997" w14:textId="77777777" w:rsidR="001272E0" w:rsidRDefault="001272E0" w:rsidP="00164FF0"/>
        </w:tc>
        <w:tc>
          <w:tcPr>
            <w:tcW w:w="1954" w:type="dxa"/>
          </w:tcPr>
          <w:p w14:paraId="6BEA8413" w14:textId="77777777" w:rsidR="001272E0" w:rsidRDefault="001272E0" w:rsidP="00164FF0"/>
        </w:tc>
        <w:tc>
          <w:tcPr>
            <w:tcW w:w="1954" w:type="dxa"/>
          </w:tcPr>
          <w:p w14:paraId="1ED9AE29" w14:textId="77777777" w:rsidR="001272E0" w:rsidRDefault="001272E0" w:rsidP="00164FF0"/>
        </w:tc>
      </w:tr>
      <w:tr w:rsidR="001272E0" w14:paraId="5BCE1217" w14:textId="77777777" w:rsidTr="00164FF0">
        <w:trPr>
          <w:trHeight w:val="282"/>
        </w:trPr>
        <w:tc>
          <w:tcPr>
            <w:tcW w:w="3734" w:type="dxa"/>
          </w:tcPr>
          <w:p w14:paraId="01D570FA" w14:textId="63651B58" w:rsidR="001272E0" w:rsidRDefault="006E2D6B" w:rsidP="00164FF0">
            <w:r>
              <w:t>Hybrid sessions</w:t>
            </w:r>
          </w:p>
        </w:tc>
        <w:tc>
          <w:tcPr>
            <w:tcW w:w="1953" w:type="dxa"/>
          </w:tcPr>
          <w:p w14:paraId="745BC52A" w14:textId="77777777" w:rsidR="001272E0" w:rsidRDefault="001272E0" w:rsidP="00164FF0"/>
        </w:tc>
        <w:tc>
          <w:tcPr>
            <w:tcW w:w="1954" w:type="dxa"/>
          </w:tcPr>
          <w:p w14:paraId="7FA7CBC0" w14:textId="77777777" w:rsidR="001272E0" w:rsidRDefault="001272E0" w:rsidP="00164FF0"/>
        </w:tc>
        <w:tc>
          <w:tcPr>
            <w:tcW w:w="1953" w:type="dxa"/>
          </w:tcPr>
          <w:p w14:paraId="63408074" w14:textId="77777777" w:rsidR="001272E0" w:rsidRDefault="001272E0" w:rsidP="00164FF0"/>
        </w:tc>
        <w:tc>
          <w:tcPr>
            <w:tcW w:w="1954" w:type="dxa"/>
          </w:tcPr>
          <w:p w14:paraId="3C8CDE26" w14:textId="77777777" w:rsidR="001272E0" w:rsidRDefault="001272E0" w:rsidP="00164FF0"/>
        </w:tc>
        <w:tc>
          <w:tcPr>
            <w:tcW w:w="1954" w:type="dxa"/>
          </w:tcPr>
          <w:p w14:paraId="033322E3" w14:textId="77777777" w:rsidR="001272E0" w:rsidRDefault="001272E0" w:rsidP="00164FF0"/>
        </w:tc>
      </w:tr>
      <w:tr w:rsidR="001272E0" w14:paraId="321397BC" w14:textId="77777777" w:rsidTr="00164FF0">
        <w:trPr>
          <w:trHeight w:val="291"/>
        </w:trPr>
        <w:tc>
          <w:tcPr>
            <w:tcW w:w="3734" w:type="dxa"/>
          </w:tcPr>
          <w:p w14:paraId="0B98DBF8" w14:textId="4037FEEE" w:rsidR="001272E0" w:rsidRDefault="00E01272" w:rsidP="00164FF0">
            <w:r>
              <w:t>In-person sessions</w:t>
            </w:r>
          </w:p>
        </w:tc>
        <w:tc>
          <w:tcPr>
            <w:tcW w:w="1953" w:type="dxa"/>
          </w:tcPr>
          <w:p w14:paraId="023B7AE3" w14:textId="77777777" w:rsidR="001272E0" w:rsidRDefault="001272E0" w:rsidP="00164FF0"/>
        </w:tc>
        <w:tc>
          <w:tcPr>
            <w:tcW w:w="1954" w:type="dxa"/>
          </w:tcPr>
          <w:p w14:paraId="3EE5F603" w14:textId="77777777" w:rsidR="001272E0" w:rsidRDefault="001272E0" w:rsidP="00164FF0"/>
        </w:tc>
        <w:tc>
          <w:tcPr>
            <w:tcW w:w="1953" w:type="dxa"/>
          </w:tcPr>
          <w:p w14:paraId="171B96A1" w14:textId="77777777" w:rsidR="001272E0" w:rsidRDefault="001272E0" w:rsidP="00164FF0"/>
        </w:tc>
        <w:tc>
          <w:tcPr>
            <w:tcW w:w="1954" w:type="dxa"/>
          </w:tcPr>
          <w:p w14:paraId="186E5830" w14:textId="77777777" w:rsidR="001272E0" w:rsidRDefault="001272E0" w:rsidP="00164FF0"/>
        </w:tc>
        <w:tc>
          <w:tcPr>
            <w:tcW w:w="1954" w:type="dxa"/>
          </w:tcPr>
          <w:p w14:paraId="5C39D7AB" w14:textId="77777777" w:rsidR="001272E0" w:rsidRDefault="001272E0" w:rsidP="00164FF0"/>
        </w:tc>
      </w:tr>
      <w:tr w:rsidR="001272E0" w14:paraId="3E13B4F2" w14:textId="77777777" w:rsidTr="00164FF0">
        <w:trPr>
          <w:trHeight w:val="291"/>
        </w:trPr>
        <w:tc>
          <w:tcPr>
            <w:tcW w:w="3734" w:type="dxa"/>
          </w:tcPr>
          <w:p w14:paraId="34B0CE41" w14:textId="3B39C78B" w:rsidR="001272E0" w:rsidRDefault="00E01272" w:rsidP="00164FF0">
            <w:r>
              <w:t>Workshops</w:t>
            </w:r>
          </w:p>
        </w:tc>
        <w:tc>
          <w:tcPr>
            <w:tcW w:w="1953" w:type="dxa"/>
          </w:tcPr>
          <w:p w14:paraId="7DE56DF9" w14:textId="77777777" w:rsidR="001272E0" w:rsidRDefault="001272E0" w:rsidP="00164FF0"/>
        </w:tc>
        <w:tc>
          <w:tcPr>
            <w:tcW w:w="1954" w:type="dxa"/>
          </w:tcPr>
          <w:p w14:paraId="65B8EBE8" w14:textId="77777777" w:rsidR="001272E0" w:rsidRDefault="001272E0" w:rsidP="00164FF0"/>
        </w:tc>
        <w:tc>
          <w:tcPr>
            <w:tcW w:w="1953" w:type="dxa"/>
          </w:tcPr>
          <w:p w14:paraId="023F0644" w14:textId="77777777" w:rsidR="001272E0" w:rsidRDefault="001272E0" w:rsidP="00164FF0"/>
        </w:tc>
        <w:tc>
          <w:tcPr>
            <w:tcW w:w="1954" w:type="dxa"/>
          </w:tcPr>
          <w:p w14:paraId="46E01028" w14:textId="77777777" w:rsidR="001272E0" w:rsidRDefault="001272E0" w:rsidP="00164FF0"/>
        </w:tc>
        <w:tc>
          <w:tcPr>
            <w:tcW w:w="1954" w:type="dxa"/>
          </w:tcPr>
          <w:p w14:paraId="1CD8A3E1" w14:textId="77777777" w:rsidR="001272E0" w:rsidRDefault="001272E0" w:rsidP="00164FF0"/>
        </w:tc>
      </w:tr>
      <w:tr w:rsidR="005F0693" w14:paraId="1BBCD950" w14:textId="77777777" w:rsidTr="00164FF0">
        <w:trPr>
          <w:trHeight w:val="282"/>
        </w:trPr>
        <w:tc>
          <w:tcPr>
            <w:tcW w:w="3734" w:type="dxa"/>
          </w:tcPr>
          <w:p w14:paraId="1D6CD828" w14:textId="75252C3B" w:rsidR="005F0693" w:rsidRDefault="005F0693" w:rsidP="00164FF0">
            <w:r>
              <w:t>Peer-learning</w:t>
            </w:r>
          </w:p>
        </w:tc>
        <w:tc>
          <w:tcPr>
            <w:tcW w:w="1953" w:type="dxa"/>
          </w:tcPr>
          <w:p w14:paraId="73AD3D30" w14:textId="77777777" w:rsidR="005F0693" w:rsidRDefault="005F0693" w:rsidP="00164FF0"/>
        </w:tc>
        <w:tc>
          <w:tcPr>
            <w:tcW w:w="1954" w:type="dxa"/>
          </w:tcPr>
          <w:p w14:paraId="58113F4A" w14:textId="77777777" w:rsidR="005F0693" w:rsidRDefault="005F0693" w:rsidP="00164FF0"/>
        </w:tc>
        <w:tc>
          <w:tcPr>
            <w:tcW w:w="1953" w:type="dxa"/>
          </w:tcPr>
          <w:p w14:paraId="28B5E69B" w14:textId="77777777" w:rsidR="005F0693" w:rsidRDefault="005F0693" w:rsidP="00164FF0"/>
        </w:tc>
        <w:tc>
          <w:tcPr>
            <w:tcW w:w="1954" w:type="dxa"/>
          </w:tcPr>
          <w:p w14:paraId="655C9149" w14:textId="77777777" w:rsidR="005F0693" w:rsidRDefault="005F0693" w:rsidP="00164FF0"/>
        </w:tc>
        <w:tc>
          <w:tcPr>
            <w:tcW w:w="1954" w:type="dxa"/>
          </w:tcPr>
          <w:p w14:paraId="2B3E9A94" w14:textId="77777777" w:rsidR="005F0693" w:rsidRDefault="005F0693" w:rsidP="00164FF0"/>
        </w:tc>
      </w:tr>
      <w:tr w:rsidR="001272E0" w14:paraId="64E5A2EB" w14:textId="77777777" w:rsidTr="00164FF0">
        <w:trPr>
          <w:trHeight w:val="291"/>
        </w:trPr>
        <w:tc>
          <w:tcPr>
            <w:tcW w:w="3734" w:type="dxa"/>
          </w:tcPr>
          <w:p w14:paraId="62199A9F" w14:textId="77777777" w:rsidR="001272E0" w:rsidRDefault="001272E0" w:rsidP="00164FF0">
            <w:r>
              <w:t>Webinars</w:t>
            </w:r>
          </w:p>
        </w:tc>
        <w:tc>
          <w:tcPr>
            <w:tcW w:w="1953" w:type="dxa"/>
          </w:tcPr>
          <w:p w14:paraId="0B4DA021" w14:textId="77777777" w:rsidR="001272E0" w:rsidRDefault="001272E0" w:rsidP="00164FF0"/>
        </w:tc>
        <w:tc>
          <w:tcPr>
            <w:tcW w:w="1954" w:type="dxa"/>
          </w:tcPr>
          <w:p w14:paraId="3C04C7B6" w14:textId="77777777" w:rsidR="001272E0" w:rsidRDefault="001272E0" w:rsidP="00164FF0"/>
        </w:tc>
        <w:tc>
          <w:tcPr>
            <w:tcW w:w="1953" w:type="dxa"/>
          </w:tcPr>
          <w:p w14:paraId="1E6E7406" w14:textId="77777777" w:rsidR="001272E0" w:rsidRDefault="001272E0" w:rsidP="00164FF0"/>
        </w:tc>
        <w:tc>
          <w:tcPr>
            <w:tcW w:w="1954" w:type="dxa"/>
          </w:tcPr>
          <w:p w14:paraId="0E65DB08" w14:textId="77777777" w:rsidR="001272E0" w:rsidRDefault="001272E0" w:rsidP="00164FF0"/>
        </w:tc>
        <w:tc>
          <w:tcPr>
            <w:tcW w:w="1954" w:type="dxa"/>
          </w:tcPr>
          <w:p w14:paraId="74907501" w14:textId="77777777" w:rsidR="001272E0" w:rsidRDefault="001272E0" w:rsidP="00164FF0"/>
        </w:tc>
      </w:tr>
    </w:tbl>
    <w:p w14:paraId="10696276" w14:textId="77777777" w:rsidR="0025726D" w:rsidRPr="004230D1" w:rsidRDefault="0025726D" w:rsidP="00C218A5">
      <w:pPr>
        <w:spacing w:line="240" w:lineRule="auto"/>
      </w:pPr>
    </w:p>
    <w:p w14:paraId="6706A0AE" w14:textId="2EC45DCC" w:rsidR="006E1B4E" w:rsidRPr="004221ED" w:rsidRDefault="0077308B" w:rsidP="004221ED">
      <w:pPr>
        <w:pStyle w:val="Heading3"/>
        <w:spacing w:after="0" w:line="240" w:lineRule="auto"/>
        <w:rPr>
          <w:color w:val="C00000"/>
        </w:rPr>
      </w:pPr>
      <w:r w:rsidRPr="004221ED">
        <w:rPr>
          <w:color w:val="C00000"/>
        </w:rPr>
        <w:t>Open comment</w:t>
      </w:r>
    </w:p>
    <w:p w14:paraId="6EE4D657" w14:textId="7EF47E1E" w:rsidR="00097F00" w:rsidRPr="004221ED" w:rsidRDefault="00097F00" w:rsidP="004221ED">
      <w:pPr>
        <w:pStyle w:val="ListParagraph"/>
        <w:numPr>
          <w:ilvl w:val="0"/>
          <w:numId w:val="1"/>
        </w:numPr>
        <w:spacing w:after="0" w:line="240" w:lineRule="auto"/>
        <w:rPr>
          <w:color w:val="C00000"/>
        </w:rPr>
      </w:pPr>
      <w:r w:rsidRPr="004221ED">
        <w:rPr>
          <w:color w:val="C00000"/>
        </w:rPr>
        <w:t>Do you have any suggestions for improving future Engage Academy programmes?</w:t>
      </w:r>
    </w:p>
    <w:p w14:paraId="184AF2DA" w14:textId="77777777" w:rsidR="004221ED" w:rsidRPr="004221ED" w:rsidRDefault="004221ED" w:rsidP="004221ED">
      <w:pPr>
        <w:spacing w:after="0" w:line="240" w:lineRule="auto"/>
        <w:ind w:left="360"/>
        <w:rPr>
          <w:i/>
          <w:iCs/>
          <w:color w:val="E97132" w:themeColor="accent2"/>
        </w:rPr>
      </w:pPr>
      <w:r w:rsidRPr="004221ED">
        <w:rPr>
          <w:i/>
          <w:iCs/>
          <w:color w:val="E97132" w:themeColor="accent2"/>
        </w:rPr>
        <w:t>Your answer here</w:t>
      </w:r>
    </w:p>
    <w:p w14:paraId="3CD6D234" w14:textId="77777777" w:rsidR="004221ED" w:rsidRPr="004221ED" w:rsidRDefault="004221ED" w:rsidP="004221ED">
      <w:pPr>
        <w:pStyle w:val="ListParagraph"/>
        <w:ind w:left="360"/>
        <w:rPr>
          <w:color w:val="FF0000"/>
        </w:rPr>
      </w:pPr>
    </w:p>
    <w:p w14:paraId="3987F0AD" w14:textId="34A32059" w:rsidR="00097F00" w:rsidRPr="004221ED" w:rsidRDefault="00097F00" w:rsidP="004221ED">
      <w:pPr>
        <w:pStyle w:val="ListParagraph"/>
        <w:numPr>
          <w:ilvl w:val="0"/>
          <w:numId w:val="1"/>
        </w:numPr>
        <w:spacing w:after="0" w:line="240" w:lineRule="auto"/>
        <w:rPr>
          <w:color w:val="C00000"/>
        </w:rPr>
      </w:pPr>
      <w:r w:rsidRPr="004221ED">
        <w:rPr>
          <w:color w:val="C00000"/>
        </w:rPr>
        <w:t>Do you have any suggestions for ways in which the NCCPE could continue to support you?</w:t>
      </w:r>
    </w:p>
    <w:p w14:paraId="69DAFBA7" w14:textId="77777777" w:rsidR="004221ED" w:rsidRPr="004221ED" w:rsidRDefault="004221ED" w:rsidP="004221ED">
      <w:pPr>
        <w:spacing w:after="0" w:line="240" w:lineRule="auto"/>
        <w:ind w:left="360"/>
        <w:rPr>
          <w:i/>
          <w:iCs/>
          <w:color w:val="E97132" w:themeColor="accent2"/>
        </w:rPr>
      </w:pPr>
      <w:r w:rsidRPr="004221ED">
        <w:rPr>
          <w:i/>
          <w:iCs/>
          <w:color w:val="E97132" w:themeColor="accent2"/>
        </w:rPr>
        <w:t>Your answer here</w:t>
      </w:r>
    </w:p>
    <w:p w14:paraId="3B3E8E04" w14:textId="77777777" w:rsidR="004221ED" w:rsidRPr="004221ED" w:rsidRDefault="004221ED" w:rsidP="004221ED">
      <w:pPr>
        <w:pStyle w:val="ListParagraph"/>
        <w:ind w:left="360"/>
        <w:rPr>
          <w:color w:val="FF0000"/>
        </w:rPr>
      </w:pPr>
    </w:p>
    <w:p w14:paraId="7D17BCD0" w14:textId="4D58E189" w:rsidR="004221ED" w:rsidRPr="004221ED" w:rsidRDefault="004221ED" w:rsidP="004221ED">
      <w:pPr>
        <w:pStyle w:val="ListParagraph"/>
        <w:numPr>
          <w:ilvl w:val="0"/>
          <w:numId w:val="1"/>
        </w:numPr>
        <w:spacing w:after="0" w:line="240" w:lineRule="auto"/>
        <w:rPr>
          <w:color w:val="C00000"/>
        </w:rPr>
      </w:pPr>
      <w:r w:rsidRPr="004221ED">
        <w:rPr>
          <w:color w:val="C00000"/>
        </w:rPr>
        <w:t>Do you have any other comments about the Engage Academy?</w:t>
      </w:r>
    </w:p>
    <w:p w14:paraId="791E1F4B" w14:textId="77777777" w:rsidR="004221ED" w:rsidRPr="004221ED" w:rsidRDefault="004221ED" w:rsidP="004221ED">
      <w:pPr>
        <w:spacing w:after="0" w:line="240" w:lineRule="auto"/>
        <w:ind w:left="360"/>
        <w:rPr>
          <w:i/>
          <w:iCs/>
          <w:color w:val="E97132" w:themeColor="accent2"/>
        </w:rPr>
      </w:pPr>
      <w:r w:rsidRPr="004221ED">
        <w:rPr>
          <w:i/>
          <w:iCs/>
          <w:color w:val="E97132" w:themeColor="accent2"/>
        </w:rPr>
        <w:t>Your answer here</w:t>
      </w:r>
    </w:p>
    <w:p w14:paraId="7905CD6E" w14:textId="77777777" w:rsidR="004221ED" w:rsidRPr="004221ED" w:rsidRDefault="004221ED" w:rsidP="004221ED">
      <w:pPr>
        <w:pStyle w:val="ListParagraph"/>
        <w:ind w:left="360"/>
        <w:rPr>
          <w:color w:val="FF0000"/>
        </w:rPr>
      </w:pPr>
    </w:p>
    <w:p w14:paraId="695DEA41" w14:textId="77777777" w:rsidR="006E1B4E" w:rsidRDefault="006E1B4E" w:rsidP="00C218A5">
      <w:pPr>
        <w:pStyle w:val="ListParagraph"/>
        <w:spacing w:line="240" w:lineRule="auto"/>
        <w:ind w:left="360"/>
        <w:rPr>
          <w:color w:val="0F4761" w:themeColor="accent1" w:themeShade="BF"/>
        </w:rPr>
      </w:pPr>
    </w:p>
    <w:p w14:paraId="73C002DC" w14:textId="07F8A13A" w:rsidR="006E1B4E" w:rsidRPr="00261C17" w:rsidRDefault="006E1B4E" w:rsidP="00C218A5">
      <w:pPr>
        <w:pStyle w:val="ListParagraph"/>
        <w:spacing w:line="240" w:lineRule="auto"/>
        <w:ind w:left="360"/>
        <w:rPr>
          <w:color w:val="0F4761" w:themeColor="accent1" w:themeShade="BF"/>
        </w:rPr>
      </w:pPr>
    </w:p>
    <w:sectPr w:rsidR="006E1B4E" w:rsidRPr="00261C17" w:rsidSect="00A052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52222"/>
    <w:multiLevelType w:val="hybridMultilevel"/>
    <w:tmpl w:val="511AE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293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38"/>
    <w:rsid w:val="00014DD5"/>
    <w:rsid w:val="0002489A"/>
    <w:rsid w:val="00097F00"/>
    <w:rsid w:val="000A5025"/>
    <w:rsid w:val="001272E0"/>
    <w:rsid w:val="00132E0A"/>
    <w:rsid w:val="00230F31"/>
    <w:rsid w:val="0025726D"/>
    <w:rsid w:val="00261C17"/>
    <w:rsid w:val="002E6456"/>
    <w:rsid w:val="003B3DA3"/>
    <w:rsid w:val="003C7DEE"/>
    <w:rsid w:val="004221ED"/>
    <w:rsid w:val="004230D1"/>
    <w:rsid w:val="005C0F45"/>
    <w:rsid w:val="005F0693"/>
    <w:rsid w:val="005F19A4"/>
    <w:rsid w:val="00610522"/>
    <w:rsid w:val="00697CA7"/>
    <w:rsid w:val="006E1B4E"/>
    <w:rsid w:val="006E2D6B"/>
    <w:rsid w:val="0077308B"/>
    <w:rsid w:val="00785A96"/>
    <w:rsid w:val="007C41AB"/>
    <w:rsid w:val="007C5418"/>
    <w:rsid w:val="00863F27"/>
    <w:rsid w:val="008A4038"/>
    <w:rsid w:val="008D42BF"/>
    <w:rsid w:val="00904119"/>
    <w:rsid w:val="00936853"/>
    <w:rsid w:val="00A0524C"/>
    <w:rsid w:val="00A25185"/>
    <w:rsid w:val="00A81816"/>
    <w:rsid w:val="00AE590D"/>
    <w:rsid w:val="00AF3DCE"/>
    <w:rsid w:val="00AF618D"/>
    <w:rsid w:val="00BF64FA"/>
    <w:rsid w:val="00C218A5"/>
    <w:rsid w:val="00CC06C1"/>
    <w:rsid w:val="00D04D9F"/>
    <w:rsid w:val="00D4352E"/>
    <w:rsid w:val="00D50894"/>
    <w:rsid w:val="00D86D7F"/>
    <w:rsid w:val="00E01272"/>
    <w:rsid w:val="00E228BC"/>
    <w:rsid w:val="00F101B8"/>
    <w:rsid w:val="00FF1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6C0E"/>
  <w15:chartTrackingRefBased/>
  <w15:docId w15:val="{9E8DCB0D-929D-40B7-918A-6B63C7E8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4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4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4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4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038"/>
    <w:rPr>
      <w:rFonts w:eastAsiaTheme="majorEastAsia" w:cstheme="majorBidi"/>
      <w:color w:val="272727" w:themeColor="text1" w:themeTint="D8"/>
    </w:rPr>
  </w:style>
  <w:style w:type="paragraph" w:styleId="Title">
    <w:name w:val="Title"/>
    <w:basedOn w:val="Normal"/>
    <w:next w:val="Normal"/>
    <w:link w:val="TitleChar"/>
    <w:uiPriority w:val="10"/>
    <w:qFormat/>
    <w:rsid w:val="008A4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038"/>
    <w:pPr>
      <w:spacing w:before="160"/>
      <w:jc w:val="center"/>
    </w:pPr>
    <w:rPr>
      <w:i/>
      <w:iCs/>
      <w:color w:val="404040" w:themeColor="text1" w:themeTint="BF"/>
    </w:rPr>
  </w:style>
  <w:style w:type="character" w:customStyle="1" w:styleId="QuoteChar">
    <w:name w:val="Quote Char"/>
    <w:basedOn w:val="DefaultParagraphFont"/>
    <w:link w:val="Quote"/>
    <w:uiPriority w:val="29"/>
    <w:rsid w:val="008A4038"/>
    <w:rPr>
      <w:i/>
      <w:iCs/>
      <w:color w:val="404040" w:themeColor="text1" w:themeTint="BF"/>
    </w:rPr>
  </w:style>
  <w:style w:type="paragraph" w:styleId="ListParagraph">
    <w:name w:val="List Paragraph"/>
    <w:basedOn w:val="Normal"/>
    <w:uiPriority w:val="34"/>
    <w:qFormat/>
    <w:rsid w:val="008A4038"/>
    <w:pPr>
      <w:ind w:left="720"/>
      <w:contextualSpacing/>
    </w:pPr>
  </w:style>
  <w:style w:type="character" w:styleId="IntenseEmphasis">
    <w:name w:val="Intense Emphasis"/>
    <w:basedOn w:val="DefaultParagraphFont"/>
    <w:uiPriority w:val="21"/>
    <w:qFormat/>
    <w:rsid w:val="008A4038"/>
    <w:rPr>
      <w:i/>
      <w:iCs/>
      <w:color w:val="0F4761" w:themeColor="accent1" w:themeShade="BF"/>
    </w:rPr>
  </w:style>
  <w:style w:type="paragraph" w:styleId="IntenseQuote">
    <w:name w:val="Intense Quote"/>
    <w:basedOn w:val="Normal"/>
    <w:next w:val="Normal"/>
    <w:link w:val="IntenseQuoteChar"/>
    <w:uiPriority w:val="30"/>
    <w:qFormat/>
    <w:rsid w:val="008A4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038"/>
    <w:rPr>
      <w:i/>
      <w:iCs/>
      <w:color w:val="0F4761" w:themeColor="accent1" w:themeShade="BF"/>
    </w:rPr>
  </w:style>
  <w:style w:type="character" w:styleId="IntenseReference">
    <w:name w:val="Intense Reference"/>
    <w:basedOn w:val="DefaultParagraphFont"/>
    <w:uiPriority w:val="32"/>
    <w:qFormat/>
    <w:rsid w:val="008A4038"/>
    <w:rPr>
      <w:b/>
      <w:bCs/>
      <w:smallCaps/>
      <w:color w:val="0F4761" w:themeColor="accent1" w:themeShade="BF"/>
      <w:spacing w:val="5"/>
    </w:rPr>
  </w:style>
  <w:style w:type="character" w:styleId="Hyperlink">
    <w:name w:val="Hyperlink"/>
    <w:basedOn w:val="DefaultParagraphFont"/>
    <w:uiPriority w:val="99"/>
    <w:unhideWhenUsed/>
    <w:rsid w:val="00132E0A"/>
    <w:rPr>
      <w:color w:val="467886" w:themeColor="hyperlink"/>
      <w:u w:val="single"/>
    </w:rPr>
  </w:style>
  <w:style w:type="character" w:styleId="UnresolvedMention">
    <w:name w:val="Unresolved Mention"/>
    <w:basedOn w:val="DefaultParagraphFont"/>
    <w:uiPriority w:val="99"/>
    <w:semiHidden/>
    <w:unhideWhenUsed/>
    <w:rsid w:val="00132E0A"/>
    <w:rPr>
      <w:color w:val="605E5C"/>
      <w:shd w:val="clear" w:color="auto" w:fill="E1DFDD"/>
    </w:rPr>
  </w:style>
  <w:style w:type="table" w:styleId="TableGrid">
    <w:name w:val="Table Grid"/>
    <w:basedOn w:val="TableNormal"/>
    <w:uiPriority w:val="39"/>
    <w:rsid w:val="00D8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4829">
      <w:bodyDiv w:val="1"/>
      <w:marLeft w:val="0"/>
      <w:marRight w:val="0"/>
      <w:marTop w:val="0"/>
      <w:marBottom w:val="0"/>
      <w:divBdr>
        <w:top w:val="none" w:sz="0" w:space="0" w:color="auto"/>
        <w:left w:val="none" w:sz="0" w:space="0" w:color="auto"/>
        <w:bottom w:val="none" w:sz="0" w:space="0" w:color="auto"/>
        <w:right w:val="none" w:sz="0" w:space="0" w:color="auto"/>
      </w:divBdr>
    </w:div>
    <w:div w:id="297346793">
      <w:bodyDiv w:val="1"/>
      <w:marLeft w:val="0"/>
      <w:marRight w:val="0"/>
      <w:marTop w:val="0"/>
      <w:marBottom w:val="0"/>
      <w:divBdr>
        <w:top w:val="none" w:sz="0" w:space="0" w:color="auto"/>
        <w:left w:val="none" w:sz="0" w:space="0" w:color="auto"/>
        <w:bottom w:val="none" w:sz="0" w:space="0" w:color="auto"/>
        <w:right w:val="none" w:sz="0" w:space="0" w:color="auto"/>
      </w:divBdr>
    </w:div>
    <w:div w:id="364410835">
      <w:bodyDiv w:val="1"/>
      <w:marLeft w:val="0"/>
      <w:marRight w:val="0"/>
      <w:marTop w:val="0"/>
      <w:marBottom w:val="0"/>
      <w:divBdr>
        <w:top w:val="none" w:sz="0" w:space="0" w:color="auto"/>
        <w:left w:val="none" w:sz="0" w:space="0" w:color="auto"/>
        <w:bottom w:val="none" w:sz="0" w:space="0" w:color="auto"/>
        <w:right w:val="none" w:sz="0" w:space="0" w:color="auto"/>
      </w:divBdr>
    </w:div>
    <w:div w:id="5017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ccpe.enquiries@uw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Grand</dc:creator>
  <cp:keywords/>
  <dc:description/>
  <cp:lastModifiedBy>Ann Grand</cp:lastModifiedBy>
  <cp:revision>39</cp:revision>
  <dcterms:created xsi:type="dcterms:W3CDTF">2024-06-10T15:46:00Z</dcterms:created>
  <dcterms:modified xsi:type="dcterms:W3CDTF">2024-06-12T11:00:00Z</dcterms:modified>
</cp:coreProperties>
</file>